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E830B" w14:textId="10BD09E4" w:rsidR="00FD5D31" w:rsidRPr="001A7FE2" w:rsidRDefault="00074049">
      <w:pPr>
        <w:rPr>
          <w:b/>
          <w:bCs/>
        </w:rPr>
      </w:pPr>
      <w:r w:rsidRPr="001A7FE2">
        <w:rPr>
          <w:b/>
          <w:bCs/>
        </w:rPr>
        <w:t>National and international editing associations</w:t>
      </w:r>
    </w:p>
    <w:p w14:paraId="138EF7DD" w14:textId="4A1C0272" w:rsidR="00D23B34" w:rsidRDefault="001A7FE2">
      <w:r>
        <w:t>CEIP (</w:t>
      </w:r>
      <w:r w:rsidR="00074049">
        <w:t xml:space="preserve">Chartered Institute of </w:t>
      </w:r>
      <w:r w:rsidR="00D23B34">
        <w:t>E</w:t>
      </w:r>
      <w:r w:rsidR="00074049">
        <w:t>diting and Proofreading</w:t>
      </w:r>
      <w:r>
        <w:t>)</w:t>
      </w:r>
      <w:r w:rsidR="00D23B34">
        <w:t xml:space="preserve">  </w:t>
      </w:r>
      <w:hyperlink r:id="rId6" w:history="1">
        <w:r w:rsidR="00D23B34" w:rsidRPr="00D23B34">
          <w:rPr>
            <w:rStyle w:val="Hyperlink"/>
          </w:rPr>
          <w:t>Homepage</w:t>
        </w:r>
      </w:hyperlink>
    </w:p>
    <w:p w14:paraId="05AD7932" w14:textId="2145769C" w:rsidR="00074049" w:rsidRDefault="00074049">
      <w:r>
        <w:t xml:space="preserve">Glasgow Editors Network </w:t>
      </w:r>
      <w:r w:rsidR="001809C8">
        <w:t>(</w:t>
      </w:r>
      <w:r>
        <w:t>CIEP members</w:t>
      </w:r>
      <w:r w:rsidR="001809C8">
        <w:t xml:space="preserve">) </w:t>
      </w:r>
      <w:hyperlink r:id="rId7" w:history="1">
        <w:r w:rsidR="001809C8" w:rsidRPr="001809C8">
          <w:rPr>
            <w:rStyle w:val="Hyperlink"/>
          </w:rPr>
          <w:t>Home – Glasgow Editors' Network</w:t>
        </w:r>
      </w:hyperlink>
    </w:p>
    <w:p w14:paraId="132C038F" w14:textId="46DDA4DB" w:rsidR="00074049" w:rsidRDefault="001A7FE2">
      <w:r>
        <w:t>EFA (</w:t>
      </w:r>
      <w:r w:rsidR="00074049">
        <w:t>E</w:t>
      </w:r>
      <w:r w:rsidR="00572183">
        <w:t xml:space="preserve">ditorial </w:t>
      </w:r>
      <w:r w:rsidR="00074049">
        <w:t>F</w:t>
      </w:r>
      <w:r w:rsidR="00572183">
        <w:t>reelancers Association</w:t>
      </w:r>
      <w:r>
        <w:t>)</w:t>
      </w:r>
      <w:r w:rsidR="00572183">
        <w:t xml:space="preserve"> </w:t>
      </w:r>
      <w:hyperlink r:id="rId8" w:history="1">
        <w:r w:rsidR="00572183" w:rsidRPr="00572183">
          <w:rPr>
            <w:rStyle w:val="Hyperlink"/>
          </w:rPr>
          <w:t>Home - The Editorial Freelancers Association</w:t>
        </w:r>
      </w:hyperlink>
    </w:p>
    <w:p w14:paraId="7CB2CDFE" w14:textId="1F43EE95" w:rsidR="00074049" w:rsidRDefault="00074049">
      <w:r>
        <w:t>A</w:t>
      </w:r>
      <w:r w:rsidR="00836DC8">
        <w:t>CES: The Society for Editing</w:t>
      </w:r>
      <w:r w:rsidR="00472230">
        <w:t xml:space="preserve">: </w:t>
      </w:r>
      <w:hyperlink r:id="rId9" w:history="1">
        <w:r w:rsidR="00472230" w:rsidRPr="00472230">
          <w:rPr>
            <w:rStyle w:val="Hyperlink"/>
          </w:rPr>
          <w:t>About ACES: The Society for Editing</w:t>
        </w:r>
      </w:hyperlink>
    </w:p>
    <w:p w14:paraId="48EC2B70" w14:textId="450DEE5F" w:rsidR="007A00CB" w:rsidRDefault="007A00CB">
      <w:r>
        <w:t xml:space="preserve">AFEPI Ireland </w:t>
      </w:r>
      <w:r w:rsidR="00573A60">
        <w:t>(Association of Freelance Editors</w:t>
      </w:r>
      <w:r w:rsidR="0054369B">
        <w:t>, Proofreaders &amp; Indexers of Ireland)</w:t>
      </w:r>
      <w:r w:rsidR="001A7FE2">
        <w:t xml:space="preserve"> </w:t>
      </w:r>
      <w:hyperlink r:id="rId10" w:history="1">
        <w:r w:rsidR="001A7FE2" w:rsidRPr="001A7FE2">
          <w:rPr>
            <w:rStyle w:val="Hyperlink"/>
          </w:rPr>
          <w:t>Home - AFEPI Ireland</w:t>
        </w:r>
      </w:hyperlink>
    </w:p>
    <w:p w14:paraId="07C1CCB9" w14:textId="77777777" w:rsidR="00074049" w:rsidRDefault="00074049"/>
    <w:p w14:paraId="56F6FB01" w14:textId="0622A7BB" w:rsidR="00074049" w:rsidRPr="00017FFA" w:rsidRDefault="00074049">
      <w:pPr>
        <w:rPr>
          <w:b/>
          <w:bCs/>
        </w:rPr>
      </w:pPr>
      <w:r w:rsidRPr="00017FFA">
        <w:rPr>
          <w:b/>
          <w:bCs/>
        </w:rPr>
        <w:t xml:space="preserve">Editing </w:t>
      </w:r>
      <w:r w:rsidR="001A7FE2" w:rsidRPr="00017FFA">
        <w:rPr>
          <w:b/>
          <w:bCs/>
        </w:rPr>
        <w:t>b</w:t>
      </w:r>
      <w:r w:rsidRPr="00017FFA">
        <w:rPr>
          <w:b/>
          <w:bCs/>
        </w:rPr>
        <w:t xml:space="preserve">usinesses and </w:t>
      </w:r>
      <w:r w:rsidR="001A7FE2" w:rsidRPr="00017FFA">
        <w:rPr>
          <w:b/>
          <w:bCs/>
        </w:rPr>
        <w:t>c</w:t>
      </w:r>
      <w:r w:rsidRPr="00017FFA">
        <w:rPr>
          <w:b/>
          <w:bCs/>
        </w:rPr>
        <w:t>onsultancies</w:t>
      </w:r>
    </w:p>
    <w:p w14:paraId="4841D311" w14:textId="29511565" w:rsidR="00074049" w:rsidRDefault="00074049">
      <w:proofErr w:type="spellStart"/>
      <w:r>
        <w:t>Reedsy</w:t>
      </w:r>
      <w:proofErr w:type="spellEnd"/>
      <w:r w:rsidR="00FD6E09">
        <w:t xml:space="preserve"> </w:t>
      </w:r>
      <w:hyperlink r:id="rId11" w:history="1">
        <w:proofErr w:type="spellStart"/>
        <w:r w:rsidR="00FD6E09" w:rsidRPr="00FD6E09">
          <w:rPr>
            <w:rStyle w:val="Hyperlink"/>
          </w:rPr>
          <w:t>Reedsy</w:t>
        </w:r>
        <w:proofErr w:type="spellEnd"/>
        <w:r w:rsidR="00FD6E09" w:rsidRPr="00FD6E09">
          <w:rPr>
            <w:rStyle w:val="Hyperlink"/>
          </w:rPr>
          <w:t xml:space="preserve">: Find the perfect editor, designer or marketer | </w:t>
        </w:r>
        <w:proofErr w:type="spellStart"/>
        <w:r w:rsidR="00FD6E09" w:rsidRPr="00FD6E09">
          <w:rPr>
            <w:rStyle w:val="Hyperlink"/>
          </w:rPr>
          <w:t>Reedsy</w:t>
        </w:r>
        <w:proofErr w:type="spellEnd"/>
      </w:hyperlink>
    </w:p>
    <w:p w14:paraId="0AF231C2" w14:textId="5C1FE8D2" w:rsidR="00074049" w:rsidRDefault="00074049">
      <w:r>
        <w:t>Curtis Brown Creative</w:t>
      </w:r>
      <w:r w:rsidR="00AE1157">
        <w:t xml:space="preserve"> </w:t>
      </w:r>
      <w:hyperlink r:id="rId12" w:history="1">
        <w:r w:rsidR="00AE1157" w:rsidRPr="00AE1157">
          <w:rPr>
            <w:rStyle w:val="Hyperlink"/>
          </w:rPr>
          <w:t>Editorial Services | One-to-one feedback from publishing professionals - Curtis Brown Creative</w:t>
        </w:r>
      </w:hyperlink>
    </w:p>
    <w:p w14:paraId="18B601DA" w14:textId="1DAA481D" w:rsidR="00FD6E09" w:rsidRDefault="00FD6E09">
      <w:r>
        <w:t>Jericho Writers</w:t>
      </w:r>
      <w:r w:rsidR="00B414AC">
        <w:t xml:space="preserve"> </w:t>
      </w:r>
      <w:hyperlink r:id="rId13" w:history="1">
        <w:r w:rsidR="00B414AC" w:rsidRPr="00B414AC">
          <w:rPr>
            <w:rStyle w:val="Hyperlink"/>
          </w:rPr>
          <w:t>Editorial services for all novels, memoirs and non-fiction – Jericho Writers</w:t>
        </w:r>
      </w:hyperlink>
    </w:p>
    <w:p w14:paraId="430F77CC" w14:textId="4CC22ABB" w:rsidR="00B26418" w:rsidRDefault="00B26418">
      <w:r>
        <w:t xml:space="preserve">(There are many publishing houses now catering to </w:t>
      </w:r>
      <w:r w:rsidR="00D659F2">
        <w:t>writers.)</w:t>
      </w:r>
    </w:p>
    <w:p w14:paraId="103AE5FC" w14:textId="77777777" w:rsidR="00AE1157" w:rsidRDefault="00AE1157"/>
    <w:p w14:paraId="0D2B0D90" w14:textId="551DC756" w:rsidR="00AE1157" w:rsidRPr="00017FFA" w:rsidRDefault="00AE1157">
      <w:pPr>
        <w:rPr>
          <w:b/>
          <w:bCs/>
        </w:rPr>
      </w:pPr>
      <w:r w:rsidRPr="00017FFA">
        <w:rPr>
          <w:b/>
          <w:bCs/>
        </w:rPr>
        <w:t>M</w:t>
      </w:r>
      <w:r w:rsidR="00D96201" w:rsidRPr="00017FFA">
        <w:rPr>
          <w:b/>
          <w:bCs/>
        </w:rPr>
        <w:t>iscellaneous</w:t>
      </w:r>
    </w:p>
    <w:p w14:paraId="125E95CA" w14:textId="64DF0528" w:rsidR="00D96201" w:rsidRDefault="00AC2FAA">
      <w:r>
        <w:t>ALLI: Alliance of Independent Authors</w:t>
      </w:r>
      <w:r w:rsidR="00017FFA">
        <w:t xml:space="preserve"> </w:t>
      </w:r>
      <w:hyperlink r:id="rId14" w:history="1">
        <w:r w:rsidR="00017FFA" w:rsidRPr="00017FFA">
          <w:rPr>
            <w:rStyle w:val="Hyperlink"/>
          </w:rPr>
          <w:t>Home - The Alliance Independent Authors</w:t>
        </w:r>
      </w:hyperlink>
    </w:p>
    <w:p w14:paraId="61DB4997" w14:textId="35531BBC" w:rsidR="008E1733" w:rsidRDefault="00AF063B">
      <w:r>
        <w:t>Authors often offer editorial assistance</w:t>
      </w:r>
      <w:r w:rsidR="00090FC8">
        <w:t>.</w:t>
      </w:r>
      <w:r w:rsidR="00D659F2">
        <w:t xml:space="preserve"> Checkout their websites or get on their newsletter</w:t>
      </w:r>
      <w:r w:rsidR="0056263E">
        <w:t xml:space="preserve">. </w:t>
      </w:r>
    </w:p>
    <w:p w14:paraId="7E77CDB3" w14:textId="3569A1A4" w:rsidR="00D05A65" w:rsidRDefault="00AF063B">
      <w:r>
        <w:t>Many freelance e</w:t>
      </w:r>
      <w:r w:rsidR="00D05A65">
        <w:t xml:space="preserve">ditors </w:t>
      </w:r>
      <w:r>
        <w:t xml:space="preserve">post </w:t>
      </w:r>
      <w:r w:rsidR="00D05A65">
        <w:t>on Substack</w:t>
      </w:r>
      <w:r>
        <w:t xml:space="preserve">. </w:t>
      </w:r>
    </w:p>
    <w:p w14:paraId="1E65C096" w14:textId="77777777" w:rsidR="003D7D9E" w:rsidRDefault="003D7D9E"/>
    <w:p w14:paraId="50F7C9E9" w14:textId="2EB09C80" w:rsidR="00074049" w:rsidRPr="00C23231" w:rsidRDefault="00C37DBB">
      <w:pPr>
        <w:rPr>
          <w:b/>
          <w:bCs/>
        </w:rPr>
      </w:pPr>
      <w:r w:rsidRPr="00C23231">
        <w:rPr>
          <w:b/>
          <w:bCs/>
        </w:rPr>
        <w:t>NOTE</w:t>
      </w:r>
    </w:p>
    <w:p w14:paraId="2395C3E1" w14:textId="7A3D878E" w:rsidR="00C37DBB" w:rsidRDefault="00F27F6E">
      <w:r>
        <w:t xml:space="preserve">I </w:t>
      </w:r>
      <w:r w:rsidR="0056263E">
        <w:t>am not recommending any of these groups (</w:t>
      </w:r>
      <w:r w:rsidR="0056263E">
        <w:t>except CIEP and GEN</w:t>
      </w:r>
      <w:r w:rsidR="00C23231">
        <w:t xml:space="preserve">) as I </w:t>
      </w:r>
      <w:r>
        <w:t xml:space="preserve">have no experience of working with </w:t>
      </w:r>
      <w:r w:rsidR="00C23231">
        <w:t xml:space="preserve">them. These are given as routes to explore. </w:t>
      </w:r>
      <w:r>
        <w:t xml:space="preserve"> </w:t>
      </w:r>
    </w:p>
    <w:sectPr w:rsidR="00C37DBB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AD92D" w14:textId="77777777" w:rsidR="0098139E" w:rsidRDefault="0098139E" w:rsidP="00B3053E">
      <w:pPr>
        <w:spacing w:after="0" w:line="240" w:lineRule="auto"/>
      </w:pPr>
      <w:r>
        <w:separator/>
      </w:r>
    </w:p>
  </w:endnote>
  <w:endnote w:type="continuationSeparator" w:id="0">
    <w:p w14:paraId="7172ABA0" w14:textId="77777777" w:rsidR="0098139E" w:rsidRDefault="0098139E" w:rsidP="00B30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BB17" w14:textId="62F8B034" w:rsidR="00B3053E" w:rsidRDefault="00D918CA">
    <w:pPr>
      <w:pStyle w:val="Footer"/>
    </w:pPr>
    <w:r>
      <w:rPr>
        <w:noProof/>
      </w:rPr>
      <w:drawing>
        <wp:inline distT="0" distB="0" distL="0" distR="0" wp14:anchorId="798CB0E6" wp14:editId="078086D1">
          <wp:extent cx="5731510" cy="1169696"/>
          <wp:effectExtent l="0" t="0" r="0" b="0"/>
          <wp:docPr id="1" name="Picture 1" descr="A picture containing text, shelf, book, indoor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helf, book, indoor&#10;&#10;Description automatically generated">
                    <a:hlinkClick r:id="rId1"/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368" b="68138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696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92E067" w14:textId="6FF80973" w:rsidR="00D918CA" w:rsidRDefault="00D918CA">
    <w:pPr>
      <w:pStyle w:val="Footer"/>
    </w:pPr>
    <w:r>
      <w:t>Alison Gray Editorial Services</w:t>
    </w:r>
  </w:p>
  <w:p w14:paraId="061B88CF" w14:textId="77777777" w:rsidR="00B3053E" w:rsidRDefault="00B305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00729" w14:textId="77777777" w:rsidR="0098139E" w:rsidRDefault="0098139E" w:rsidP="00B3053E">
      <w:pPr>
        <w:spacing w:after="0" w:line="240" w:lineRule="auto"/>
      </w:pPr>
      <w:r>
        <w:separator/>
      </w:r>
    </w:p>
  </w:footnote>
  <w:footnote w:type="continuationSeparator" w:id="0">
    <w:p w14:paraId="48BF638F" w14:textId="77777777" w:rsidR="0098139E" w:rsidRDefault="0098139E" w:rsidP="00B30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49"/>
    <w:rsid w:val="00017FFA"/>
    <w:rsid w:val="00074049"/>
    <w:rsid w:val="00090FC8"/>
    <w:rsid w:val="001809C8"/>
    <w:rsid w:val="001A7FE2"/>
    <w:rsid w:val="002D0168"/>
    <w:rsid w:val="00397E4B"/>
    <w:rsid w:val="003D7D9E"/>
    <w:rsid w:val="00472230"/>
    <w:rsid w:val="0054369B"/>
    <w:rsid w:val="0056263E"/>
    <w:rsid w:val="00572183"/>
    <w:rsid w:val="00573A60"/>
    <w:rsid w:val="00712347"/>
    <w:rsid w:val="00736DCD"/>
    <w:rsid w:val="007A00CB"/>
    <w:rsid w:val="007D5985"/>
    <w:rsid w:val="00836DC8"/>
    <w:rsid w:val="008E1733"/>
    <w:rsid w:val="0098139E"/>
    <w:rsid w:val="00AC2FAA"/>
    <w:rsid w:val="00AE1157"/>
    <w:rsid w:val="00AF063B"/>
    <w:rsid w:val="00B26418"/>
    <w:rsid w:val="00B3053E"/>
    <w:rsid w:val="00B414AC"/>
    <w:rsid w:val="00C23231"/>
    <w:rsid w:val="00C37DBB"/>
    <w:rsid w:val="00C5430F"/>
    <w:rsid w:val="00D05A65"/>
    <w:rsid w:val="00D23B34"/>
    <w:rsid w:val="00D659F2"/>
    <w:rsid w:val="00D918CA"/>
    <w:rsid w:val="00D96201"/>
    <w:rsid w:val="00F27F6E"/>
    <w:rsid w:val="00FD5D31"/>
    <w:rsid w:val="00FD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7CED"/>
  <w15:chartTrackingRefBased/>
  <w15:docId w15:val="{6566AAF8-C802-47CE-BAD4-99A0D9A4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0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7D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D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0FC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0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53E"/>
  </w:style>
  <w:style w:type="paragraph" w:styleId="Footer">
    <w:name w:val="footer"/>
    <w:basedOn w:val="Normal"/>
    <w:link w:val="FooterChar"/>
    <w:uiPriority w:val="99"/>
    <w:unhideWhenUsed/>
    <w:rsid w:val="00B30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-efa.org/" TargetMode="External"/><Relationship Id="rId13" Type="http://schemas.openxmlformats.org/officeDocument/2006/relationships/hyperlink" Target="https://jerichowriters.com/editorial-servic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dit-glasgow.org.uk/" TargetMode="External"/><Relationship Id="rId12" Type="http://schemas.openxmlformats.org/officeDocument/2006/relationships/hyperlink" Target="https://www.curtisbrowncreative.co.uk/editorial-service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iep.uk/" TargetMode="External"/><Relationship Id="rId11" Type="http://schemas.openxmlformats.org/officeDocument/2006/relationships/hyperlink" Target="https://reedsy.com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afepi-ireland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ceseditors.org/about-aces/" TargetMode="External"/><Relationship Id="rId14" Type="http://schemas.openxmlformats.org/officeDocument/2006/relationships/hyperlink" Target="https://www.allianceindependentauthors.or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alisongrayeditorialservic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Gray</dc:creator>
  <cp:keywords/>
  <dc:description/>
  <cp:lastModifiedBy>Alison Gray</cp:lastModifiedBy>
  <cp:revision>29</cp:revision>
  <dcterms:created xsi:type="dcterms:W3CDTF">2026-09-06T05:09:00Z</dcterms:created>
  <dcterms:modified xsi:type="dcterms:W3CDTF">2026-09-07T09:50:00Z</dcterms:modified>
</cp:coreProperties>
</file>